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DBFF5" w14:textId="77777777" w:rsidR="00944AD4" w:rsidRDefault="00944AD4" w:rsidP="00944AD4">
      <w:pPr>
        <w:jc w:val="center"/>
        <w:rPr>
          <w:b/>
          <w:kern w:val="16"/>
          <w:sz w:val="26"/>
          <w:szCs w:val="26"/>
        </w:rPr>
      </w:pPr>
      <w:r>
        <w:rPr>
          <w:b/>
          <w:kern w:val="16"/>
          <w:sz w:val="26"/>
          <w:szCs w:val="26"/>
        </w:rPr>
        <w:t xml:space="preserve">РОССИЙСКАЯ ФЕДЕРАЦИЯ                                    </w:t>
      </w:r>
    </w:p>
    <w:p w14:paraId="493A084C" w14:textId="77777777" w:rsidR="00944AD4" w:rsidRDefault="00944AD4" w:rsidP="00944AD4">
      <w:pPr>
        <w:jc w:val="center"/>
        <w:rPr>
          <w:b/>
          <w:kern w:val="16"/>
          <w:sz w:val="26"/>
          <w:szCs w:val="26"/>
        </w:rPr>
      </w:pPr>
      <w:r>
        <w:rPr>
          <w:b/>
          <w:kern w:val="16"/>
          <w:sz w:val="26"/>
          <w:szCs w:val="26"/>
        </w:rPr>
        <w:t>КАМЧАТСКИЙ КРАЙ</w:t>
      </w:r>
    </w:p>
    <w:p w14:paraId="525D33D5" w14:textId="77777777" w:rsidR="00944AD4" w:rsidRDefault="00944AD4" w:rsidP="00944AD4">
      <w:pPr>
        <w:jc w:val="center"/>
        <w:rPr>
          <w:b/>
          <w:kern w:val="16"/>
          <w:sz w:val="26"/>
          <w:szCs w:val="26"/>
        </w:rPr>
      </w:pPr>
    </w:p>
    <w:p w14:paraId="5C9A659E" w14:textId="77777777" w:rsidR="00944AD4" w:rsidRDefault="00944AD4" w:rsidP="00944AD4">
      <w:pPr>
        <w:jc w:val="center"/>
        <w:rPr>
          <w:b/>
          <w:kern w:val="16"/>
          <w:sz w:val="26"/>
          <w:szCs w:val="26"/>
        </w:rPr>
      </w:pPr>
      <w:r>
        <w:rPr>
          <w:b/>
          <w:kern w:val="16"/>
          <w:sz w:val="26"/>
          <w:szCs w:val="26"/>
        </w:rPr>
        <w:t>СОВЕТ НАРОДНЫХ ДЕПУТАТОВ</w:t>
      </w:r>
    </w:p>
    <w:p w14:paraId="2A39462D" w14:textId="77777777" w:rsidR="00944AD4" w:rsidRDefault="00944AD4" w:rsidP="00944AD4">
      <w:pPr>
        <w:jc w:val="center"/>
        <w:rPr>
          <w:b/>
          <w:kern w:val="16"/>
          <w:sz w:val="26"/>
          <w:szCs w:val="26"/>
        </w:rPr>
      </w:pPr>
      <w:r>
        <w:rPr>
          <w:b/>
          <w:kern w:val="16"/>
          <w:sz w:val="26"/>
          <w:szCs w:val="26"/>
        </w:rPr>
        <w:t>МИЛЬКОВСКОГО МУНИЦИПАЛЬНОГО ОКРУГА</w:t>
      </w:r>
    </w:p>
    <w:p w14:paraId="7245F5C6" w14:textId="77777777" w:rsidR="00944AD4" w:rsidRDefault="00944AD4" w:rsidP="00944AD4">
      <w:pPr>
        <w:jc w:val="center"/>
        <w:rPr>
          <w:b/>
          <w:kern w:val="16"/>
          <w:sz w:val="26"/>
          <w:szCs w:val="26"/>
        </w:rPr>
      </w:pPr>
      <w:r>
        <w:rPr>
          <w:b/>
          <w:kern w:val="16"/>
          <w:sz w:val="26"/>
          <w:szCs w:val="26"/>
        </w:rPr>
        <w:t>КАМЧАТСКОГО КРАЯ</w:t>
      </w:r>
    </w:p>
    <w:p w14:paraId="00F2AD70" w14:textId="77777777" w:rsidR="00944AD4" w:rsidRDefault="00944AD4" w:rsidP="00944AD4">
      <w:pPr>
        <w:pStyle w:val="a3"/>
        <w:jc w:val="center"/>
        <w:rPr>
          <w:rFonts w:ascii="Times New Roman" w:hAnsi="Times New Roman"/>
          <w:b/>
          <w:kern w:val="16"/>
          <w:sz w:val="26"/>
          <w:szCs w:val="26"/>
        </w:rPr>
      </w:pPr>
      <w:r>
        <w:rPr>
          <w:rFonts w:ascii="Times New Roman" w:hAnsi="Times New Roman"/>
          <w:b/>
          <w:kern w:val="16"/>
          <w:sz w:val="26"/>
          <w:szCs w:val="26"/>
        </w:rPr>
        <w:t>1-го созыва</w:t>
      </w:r>
    </w:p>
    <w:p w14:paraId="78F44294" w14:textId="77777777" w:rsidR="00944AD4" w:rsidRDefault="00944AD4" w:rsidP="00944AD4">
      <w:pPr>
        <w:pStyle w:val="a3"/>
        <w:jc w:val="center"/>
        <w:rPr>
          <w:rFonts w:ascii="Times New Roman" w:hAnsi="Times New Roman"/>
          <w:b/>
          <w:kern w:val="16"/>
          <w:sz w:val="26"/>
          <w:szCs w:val="26"/>
        </w:rPr>
      </w:pPr>
    </w:p>
    <w:p w14:paraId="4DAB1E01" w14:textId="77777777" w:rsidR="00944AD4" w:rsidRDefault="00944AD4" w:rsidP="00944AD4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r>
        <w:rPr>
          <w:b/>
          <w:sz w:val="26"/>
          <w:szCs w:val="26"/>
        </w:rPr>
        <w:t>Р Е Ш Е Н И Е</w:t>
      </w:r>
    </w:p>
    <w:p w14:paraId="38AAE381" w14:textId="77777777" w:rsidR="00944AD4" w:rsidRDefault="00944AD4" w:rsidP="00944AD4">
      <w:pPr>
        <w:rPr>
          <w:sz w:val="26"/>
          <w:szCs w:val="26"/>
        </w:rPr>
      </w:pPr>
    </w:p>
    <w:p w14:paraId="0EE6AF39" w14:textId="77777777" w:rsidR="00944AD4" w:rsidRDefault="00944AD4" w:rsidP="00944AD4">
      <w:pPr>
        <w:rPr>
          <w:b/>
          <w:bCs/>
          <w:kern w:val="16"/>
          <w:sz w:val="26"/>
          <w:szCs w:val="26"/>
        </w:rPr>
      </w:pPr>
      <w:r>
        <w:rPr>
          <w:kern w:val="16"/>
          <w:sz w:val="26"/>
          <w:szCs w:val="26"/>
        </w:rPr>
        <w:t xml:space="preserve"> </w:t>
      </w:r>
      <w:r>
        <w:rPr>
          <w:b/>
          <w:bCs/>
          <w:kern w:val="16"/>
          <w:sz w:val="26"/>
          <w:szCs w:val="26"/>
        </w:rPr>
        <w:t>от 28.11.2024                                                                                               № 220</w:t>
      </w:r>
    </w:p>
    <w:p w14:paraId="42DCCBA3" w14:textId="77777777" w:rsidR="00944AD4" w:rsidRDefault="00944AD4" w:rsidP="00944AD4">
      <w:pPr>
        <w:rPr>
          <w:b/>
          <w:bCs/>
          <w:kern w:val="16"/>
          <w:sz w:val="26"/>
          <w:szCs w:val="26"/>
        </w:rPr>
      </w:pPr>
      <w:r>
        <w:rPr>
          <w:b/>
          <w:bCs/>
          <w:kern w:val="16"/>
          <w:sz w:val="26"/>
          <w:szCs w:val="26"/>
        </w:rPr>
        <w:t xml:space="preserve"> 15-я сессия </w:t>
      </w:r>
    </w:p>
    <w:p w14:paraId="2B7D1351" w14:textId="77777777" w:rsidR="00944AD4" w:rsidRDefault="00944AD4" w:rsidP="00944A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785AE1DD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 принятии  решения   о внесении изменения в решение</w:t>
      </w:r>
    </w:p>
    <w:p w14:paraId="5197DA83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Совета народных депутатов Мильковского муниципального</w:t>
      </w:r>
    </w:p>
    <w:p w14:paraId="49A6BDEA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округа от 28.03.2024 № 125 «Об  утверждении  Положения</w:t>
      </w:r>
    </w:p>
    <w:p w14:paraId="1CD08A2F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 размерах и условиях оплаты труда  муниципальных</w:t>
      </w:r>
    </w:p>
    <w:p w14:paraId="0751EE31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служащих   в  Мильковском  муниципальном  округе  </w:t>
      </w:r>
    </w:p>
    <w:p w14:paraId="6D2B7B5B" w14:textId="77777777" w:rsidR="00944AD4" w:rsidRDefault="00944AD4" w:rsidP="00944AD4">
      <w:pPr>
        <w:tabs>
          <w:tab w:val="left" w:pos="142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Камчатского края» (с изм. от 18.07.2024 № 181)  </w:t>
      </w:r>
    </w:p>
    <w:p w14:paraId="38283CAF" w14:textId="77777777" w:rsidR="00944AD4" w:rsidRDefault="00944AD4" w:rsidP="00944AD4">
      <w:pPr>
        <w:ind w:right="425"/>
        <w:jc w:val="both"/>
        <w:rPr>
          <w:bCs/>
          <w:sz w:val="24"/>
          <w:szCs w:val="24"/>
        </w:rPr>
      </w:pPr>
    </w:p>
    <w:p w14:paraId="7AACCB54" w14:textId="77777777" w:rsidR="00944AD4" w:rsidRDefault="00944AD4" w:rsidP="00944AD4">
      <w:pPr>
        <w:tabs>
          <w:tab w:val="left" w:pos="142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520159D7" w14:textId="77777777" w:rsidR="00944AD4" w:rsidRDefault="00944AD4" w:rsidP="00944AD4">
      <w:pPr>
        <w:widowControl/>
        <w:tabs>
          <w:tab w:val="left" w:pos="0"/>
          <w:tab w:val="left" w:pos="284"/>
        </w:tabs>
        <w:autoSpaceDE/>
        <w:adjustRightInd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На основании статьи 134 Трудового кодекса Российской Федерации,  </w:t>
      </w:r>
      <w:r>
        <w:rPr>
          <w:color w:val="000000"/>
          <w:sz w:val="24"/>
          <w:szCs w:val="24"/>
        </w:rPr>
        <w:t>статьи 22 Федерального закона от 02.03.2007 № 25-ФЗ  «О муниципальной службе в Российской Федерации», статьи 17 Закона Камчатского края от 04.05.2008 № 58 «О муниципальной службе в Камчатском крае»</w:t>
      </w:r>
      <w:r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 Постановления Правительства Камчатского края от 27.12.2023 N 693-П  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в Камчатском крае на 2024 год" </w:t>
      </w:r>
    </w:p>
    <w:p w14:paraId="18E05E8E" w14:textId="77777777" w:rsidR="00944AD4" w:rsidRDefault="00944AD4" w:rsidP="00944AD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Совет народных депутатов </w:t>
      </w:r>
    </w:p>
    <w:p w14:paraId="72983211" w14:textId="77777777" w:rsidR="00944AD4" w:rsidRDefault="00944AD4" w:rsidP="00944AD4">
      <w:pPr>
        <w:spacing w:line="240" w:lineRule="atLeast"/>
        <w:jc w:val="both"/>
        <w:rPr>
          <w:sz w:val="26"/>
          <w:szCs w:val="26"/>
        </w:rPr>
      </w:pPr>
    </w:p>
    <w:p w14:paraId="53C5B720" w14:textId="77777777" w:rsidR="00944AD4" w:rsidRDefault="00944AD4" w:rsidP="00944AD4">
      <w:pPr>
        <w:pStyle w:val="2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Е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Ш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Л:</w:t>
      </w:r>
    </w:p>
    <w:p w14:paraId="630F37B1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  1. </w:t>
      </w:r>
      <w:r>
        <w:rPr>
          <w:sz w:val="24"/>
          <w:szCs w:val="24"/>
        </w:rPr>
        <w:t>Проиндексировать с 1 декабря 2024 года на 5,1 процента оклады муниципальных служащих в Мильковском муниципальном округе.</w:t>
      </w:r>
    </w:p>
    <w:p w14:paraId="59D85ECF" w14:textId="77777777" w:rsidR="00944AD4" w:rsidRDefault="00944AD4" w:rsidP="00944AD4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Принять решение</w:t>
      </w: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>о внесении изменения в решение Совета народных депутатов Мильковского муниципального округа  от  28.03.2024  № 125  «Об  утверждении  Положения</w:t>
      </w:r>
    </w:p>
    <w:p w14:paraId="5CBA1F69" w14:textId="77777777" w:rsidR="00944AD4" w:rsidRDefault="00944AD4" w:rsidP="00944AD4">
      <w:pPr>
        <w:tabs>
          <w:tab w:val="left" w:pos="993"/>
        </w:tabs>
        <w:ind w:right="1"/>
        <w:jc w:val="both"/>
        <w:rPr>
          <w:sz w:val="26"/>
          <w:szCs w:val="26"/>
        </w:rPr>
      </w:pPr>
      <w:r>
        <w:rPr>
          <w:bCs/>
          <w:sz w:val="24"/>
          <w:szCs w:val="24"/>
        </w:rPr>
        <w:t>о размерах и условиях оплаты труда муниципальных служащих в Мильковском муниципальном округе Камчатского края» (с изм. от 18.07.2024 № 181).</w:t>
      </w:r>
    </w:p>
    <w:p w14:paraId="6B53F4C8" w14:textId="77777777" w:rsidR="00944AD4" w:rsidRDefault="00944AD4" w:rsidP="00944AD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 xml:space="preserve">   3.</w:t>
      </w:r>
      <w:r>
        <w:rPr>
          <w:sz w:val="24"/>
          <w:szCs w:val="24"/>
        </w:rPr>
        <w:t xml:space="preserve"> Направить настоящее решение главе Мильковского муниципального округа </w:t>
      </w:r>
      <w:proofErr w:type="spellStart"/>
      <w:r>
        <w:rPr>
          <w:sz w:val="24"/>
          <w:szCs w:val="24"/>
        </w:rPr>
        <w:t>Сепко</w:t>
      </w:r>
      <w:proofErr w:type="spellEnd"/>
      <w:r>
        <w:rPr>
          <w:sz w:val="24"/>
          <w:szCs w:val="24"/>
        </w:rPr>
        <w:t xml:space="preserve"> Н.В. для подписания и обнародования.</w:t>
      </w:r>
    </w:p>
    <w:p w14:paraId="0EE27D3E" w14:textId="77777777" w:rsidR="00944AD4" w:rsidRDefault="00944AD4" w:rsidP="00944AD4">
      <w:pPr>
        <w:jc w:val="both"/>
        <w:rPr>
          <w:sz w:val="24"/>
          <w:szCs w:val="24"/>
        </w:rPr>
      </w:pPr>
    </w:p>
    <w:p w14:paraId="21EB6C3F" w14:textId="77777777" w:rsidR="00944AD4" w:rsidRDefault="00944AD4" w:rsidP="00944AD4">
      <w:pPr>
        <w:jc w:val="both"/>
        <w:rPr>
          <w:sz w:val="24"/>
          <w:szCs w:val="24"/>
        </w:rPr>
      </w:pPr>
    </w:p>
    <w:p w14:paraId="5FA4739E" w14:textId="77777777" w:rsidR="00944AD4" w:rsidRDefault="00944AD4" w:rsidP="00944AD4">
      <w:pPr>
        <w:jc w:val="both"/>
        <w:rPr>
          <w:sz w:val="24"/>
          <w:szCs w:val="24"/>
        </w:rPr>
      </w:pPr>
    </w:p>
    <w:p w14:paraId="42F46038" w14:textId="77777777" w:rsidR="00944AD4" w:rsidRDefault="00944AD4" w:rsidP="00944A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Совета народных </w:t>
      </w:r>
    </w:p>
    <w:p w14:paraId="341C2CCB" w14:textId="77777777" w:rsidR="00944AD4" w:rsidRDefault="00944AD4" w:rsidP="00944AD4">
      <w:pPr>
        <w:jc w:val="both"/>
        <w:rPr>
          <w:sz w:val="24"/>
          <w:szCs w:val="24"/>
        </w:rPr>
      </w:pPr>
      <w:r>
        <w:rPr>
          <w:sz w:val="24"/>
          <w:szCs w:val="24"/>
        </w:rPr>
        <w:t>депутатов Мильковского</w:t>
      </w:r>
    </w:p>
    <w:p w14:paraId="37EF4987" w14:textId="77777777" w:rsidR="00944AD4" w:rsidRDefault="00944AD4" w:rsidP="00944AD4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округа                                                                                         И.В. Тяпкина</w:t>
      </w:r>
    </w:p>
    <w:p w14:paraId="71E49B74" w14:textId="77777777" w:rsidR="00944AD4" w:rsidRDefault="00944AD4" w:rsidP="00944AD4">
      <w:pPr>
        <w:jc w:val="both"/>
        <w:rPr>
          <w:sz w:val="24"/>
          <w:szCs w:val="24"/>
        </w:rPr>
      </w:pPr>
    </w:p>
    <w:p w14:paraId="6582F3D1" w14:textId="77777777" w:rsidR="00756C83" w:rsidRDefault="00756C83">
      <w:bookmarkStart w:id="0" w:name="_GoBack"/>
      <w:bookmarkEnd w:id="0"/>
    </w:p>
    <w:sectPr w:rsidR="0075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CB"/>
    <w:rsid w:val="00756C83"/>
    <w:rsid w:val="00944AD4"/>
    <w:rsid w:val="00C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0CE9E-371C-4BB4-9EC4-A715214E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A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944AD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44A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Plain Text"/>
    <w:basedOn w:val="a"/>
    <w:link w:val="a4"/>
    <w:semiHidden/>
    <w:unhideWhenUsed/>
    <w:rsid w:val="00944AD4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semiHidden/>
    <w:rsid w:val="00944AD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2024-12-03T21:21:00Z</dcterms:created>
  <dcterms:modified xsi:type="dcterms:W3CDTF">2024-12-03T21:21:00Z</dcterms:modified>
</cp:coreProperties>
</file>