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4879E" w14:textId="77777777" w:rsidR="00C541D6" w:rsidRPr="00325768" w:rsidRDefault="00C541D6" w:rsidP="00C541D6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325768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2763A8F1" w14:textId="77777777" w:rsidR="00C541D6" w:rsidRPr="00325768" w:rsidRDefault="00C541D6" w:rsidP="00C541D6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325768">
        <w:rPr>
          <w:rFonts w:ascii="Times New Roman" w:hAnsi="Times New Roman"/>
          <w:b/>
          <w:sz w:val="28"/>
          <w:szCs w:val="28"/>
        </w:rPr>
        <w:t>КАМЧАТСКИЙ КРАЙ</w:t>
      </w:r>
    </w:p>
    <w:p w14:paraId="3554F8A6" w14:textId="77777777" w:rsidR="00C541D6" w:rsidRPr="00325768" w:rsidRDefault="00C541D6" w:rsidP="00C541D6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17D3BCA4" w14:textId="77777777" w:rsidR="00C541D6" w:rsidRPr="00325768" w:rsidRDefault="00C541D6" w:rsidP="00C541D6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325768">
        <w:rPr>
          <w:rFonts w:ascii="Times New Roman" w:hAnsi="Times New Roman"/>
          <w:b/>
          <w:sz w:val="28"/>
          <w:szCs w:val="28"/>
        </w:rPr>
        <w:t xml:space="preserve">СОВЕТ НАРОДНЫХ ДЕПУТАТОВ </w:t>
      </w:r>
    </w:p>
    <w:p w14:paraId="30F8AC3B" w14:textId="77777777" w:rsidR="00C541D6" w:rsidRDefault="00C541D6" w:rsidP="00C541D6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325768">
        <w:rPr>
          <w:rFonts w:ascii="Times New Roman" w:hAnsi="Times New Roman"/>
          <w:b/>
          <w:sz w:val="28"/>
          <w:szCs w:val="28"/>
        </w:rPr>
        <w:t xml:space="preserve">МИЛЬКОВСКОГО МУНИЦИПАЛЬНОГО </w:t>
      </w:r>
      <w:r>
        <w:rPr>
          <w:rFonts w:ascii="Times New Roman" w:hAnsi="Times New Roman"/>
          <w:b/>
          <w:sz w:val="28"/>
          <w:szCs w:val="28"/>
        </w:rPr>
        <w:t>ОКРУГА</w:t>
      </w:r>
    </w:p>
    <w:p w14:paraId="4EF4264E" w14:textId="77777777" w:rsidR="00C541D6" w:rsidRPr="00325768" w:rsidRDefault="00C541D6" w:rsidP="00C541D6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КАМЧАТСКОГО КРАЯ</w:t>
      </w:r>
    </w:p>
    <w:p w14:paraId="076E5422" w14:textId="77777777" w:rsidR="00C541D6" w:rsidRPr="00325768" w:rsidRDefault="00C541D6" w:rsidP="00C541D6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325768">
        <w:rPr>
          <w:rFonts w:ascii="Times New Roman" w:hAnsi="Times New Roman"/>
          <w:b/>
          <w:sz w:val="28"/>
          <w:szCs w:val="28"/>
        </w:rPr>
        <w:t>-го созыва</w:t>
      </w:r>
    </w:p>
    <w:p w14:paraId="2E9E4F01" w14:textId="77777777" w:rsidR="00C541D6" w:rsidRPr="00325768" w:rsidRDefault="00C541D6" w:rsidP="00C541D6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0A49AB1D" w14:textId="77777777" w:rsidR="00C541D6" w:rsidRPr="00997DFE" w:rsidRDefault="00C541D6" w:rsidP="00C541D6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  <w:r w:rsidRPr="00997DFE">
        <w:rPr>
          <w:rFonts w:ascii="Times New Roman" w:hAnsi="Times New Roman"/>
          <w:b/>
          <w:sz w:val="26"/>
          <w:szCs w:val="26"/>
        </w:rPr>
        <w:t>Р Е Ш Е Н И Е</w:t>
      </w:r>
    </w:p>
    <w:p w14:paraId="47363188" w14:textId="77777777" w:rsidR="00C541D6" w:rsidRPr="00997DFE" w:rsidRDefault="00C541D6" w:rsidP="00C541D6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</w:p>
    <w:p w14:paraId="0516F884" w14:textId="77777777" w:rsidR="00C541D6" w:rsidRPr="00997DFE" w:rsidRDefault="00C541D6" w:rsidP="00C541D6">
      <w:pPr>
        <w:spacing w:after="0" w:line="240" w:lineRule="atLeast"/>
        <w:ind w:right="-4"/>
        <w:rPr>
          <w:rFonts w:ascii="Times New Roman" w:hAnsi="Times New Roman"/>
          <w:b/>
          <w:sz w:val="26"/>
          <w:szCs w:val="26"/>
        </w:rPr>
      </w:pPr>
      <w:proofErr w:type="gramStart"/>
      <w:r w:rsidRPr="00997DFE">
        <w:rPr>
          <w:rFonts w:ascii="Times New Roman" w:hAnsi="Times New Roman"/>
          <w:b/>
          <w:sz w:val="26"/>
          <w:szCs w:val="26"/>
        </w:rPr>
        <w:t>От  26.06.2025</w:t>
      </w:r>
      <w:proofErr w:type="gramEnd"/>
      <w:r w:rsidRPr="00997DFE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№</w:t>
      </w:r>
      <w:r>
        <w:rPr>
          <w:rFonts w:ascii="Times New Roman" w:hAnsi="Times New Roman"/>
          <w:b/>
          <w:sz w:val="26"/>
          <w:szCs w:val="26"/>
        </w:rPr>
        <w:t xml:space="preserve"> 284</w:t>
      </w:r>
    </w:p>
    <w:p w14:paraId="5D4885B7" w14:textId="77777777" w:rsidR="00C541D6" w:rsidRPr="00997DFE" w:rsidRDefault="00C541D6" w:rsidP="00C541D6">
      <w:pPr>
        <w:spacing w:after="0" w:line="240" w:lineRule="atLeast"/>
        <w:ind w:right="-4"/>
        <w:rPr>
          <w:rFonts w:ascii="Times New Roman" w:hAnsi="Times New Roman"/>
          <w:b/>
          <w:sz w:val="26"/>
          <w:szCs w:val="26"/>
        </w:rPr>
      </w:pPr>
      <w:r w:rsidRPr="00997DFE">
        <w:rPr>
          <w:rFonts w:ascii="Times New Roman" w:hAnsi="Times New Roman"/>
          <w:b/>
          <w:sz w:val="26"/>
          <w:szCs w:val="26"/>
        </w:rPr>
        <w:t xml:space="preserve">19-я сессия              </w:t>
      </w:r>
    </w:p>
    <w:p w14:paraId="423EAC4D" w14:textId="77777777" w:rsidR="00C541D6" w:rsidRPr="00997DFE" w:rsidRDefault="00C541D6" w:rsidP="00C541D6">
      <w:pPr>
        <w:spacing w:after="0" w:line="240" w:lineRule="atLeast"/>
        <w:ind w:left="-142"/>
        <w:rPr>
          <w:rFonts w:ascii="Times New Roman" w:hAnsi="Times New Roman"/>
          <w:sz w:val="26"/>
          <w:szCs w:val="26"/>
        </w:rPr>
      </w:pPr>
      <w:r w:rsidRPr="00997DFE">
        <w:rPr>
          <w:rFonts w:ascii="Times New Roman" w:hAnsi="Times New Roman"/>
          <w:b/>
          <w:sz w:val="26"/>
          <w:szCs w:val="26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</w:tblGrid>
      <w:tr w:rsidR="00C541D6" w:rsidRPr="00997DFE" w14:paraId="2BE2B7A5" w14:textId="77777777" w:rsidTr="00365E11">
        <w:tc>
          <w:tcPr>
            <w:tcW w:w="5778" w:type="dxa"/>
          </w:tcPr>
          <w:p w14:paraId="7964D23F" w14:textId="77777777" w:rsidR="00C541D6" w:rsidRPr="00997DFE" w:rsidRDefault="00C541D6" w:rsidP="00365E11">
            <w:pPr>
              <w:spacing w:after="0" w:line="240" w:lineRule="atLeast"/>
              <w:ind w:right="89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7DFE">
              <w:rPr>
                <w:rFonts w:ascii="Times New Roman" w:hAnsi="Times New Roman"/>
                <w:sz w:val="26"/>
                <w:szCs w:val="26"/>
              </w:rPr>
              <w:t>О принятии решения «Об утверждении Положения о муниципальном земельном контроле на территории Мильковского муниципального округа»</w:t>
            </w:r>
          </w:p>
        </w:tc>
      </w:tr>
    </w:tbl>
    <w:p w14:paraId="33ABF90D" w14:textId="77777777" w:rsidR="00C541D6" w:rsidRPr="00997DFE" w:rsidRDefault="00C541D6" w:rsidP="00C541D6">
      <w:pPr>
        <w:snapToGrid w:val="0"/>
        <w:spacing w:after="0" w:line="240" w:lineRule="atLeast"/>
        <w:rPr>
          <w:rFonts w:ascii="Times New Roman" w:hAnsi="Times New Roman"/>
          <w:sz w:val="26"/>
          <w:szCs w:val="26"/>
        </w:rPr>
      </w:pPr>
    </w:p>
    <w:p w14:paraId="677E45D5" w14:textId="77777777" w:rsidR="00C541D6" w:rsidRPr="00997DFE" w:rsidRDefault="00C541D6" w:rsidP="00C541D6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997DFE">
        <w:rPr>
          <w:rFonts w:ascii="Times New Roman" w:hAnsi="Times New Roman"/>
          <w:sz w:val="26"/>
          <w:szCs w:val="26"/>
        </w:rPr>
        <w:tab/>
        <w:t xml:space="preserve">Рассмотрев проект решения «Об утверждении Положения о муниципальном земельном контроле на территории Мильковского муниципального округа», направленный администрацией Мильковского муниципального округа, в соответствии со статьей 72 Земельного кодекса Российской Федерации, Федеральным </w:t>
      </w:r>
      <w:hyperlink r:id="rId4" w:history="1">
        <w:r w:rsidRPr="00997DFE">
          <w:rPr>
            <w:rFonts w:ascii="Times New Roman" w:hAnsi="Times New Roman"/>
            <w:sz w:val="26"/>
            <w:szCs w:val="26"/>
          </w:rPr>
          <w:t>законом</w:t>
        </w:r>
      </w:hyperlink>
      <w:r w:rsidRPr="00997DFE">
        <w:rPr>
          <w:rFonts w:ascii="Times New Roman" w:hAnsi="Times New Roman"/>
          <w:sz w:val="26"/>
          <w:szCs w:val="26"/>
        </w:rPr>
        <w:t xml:space="preserve"> от 06.10.2003 № 131-ФЗ Об общих принципах организации местного самоуправления в Российской Федерации», Федеральным законом от 31.07.2020 № 248-ФЗ «О государственном контроле  (надзоре) и муниципальном контроле в   Российской  Федерации», Федеральным законом от 28.12.2024 № 540-ФЗ «О внесении изменений в Федеральный закон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997DFE">
        <w:rPr>
          <w:rFonts w:ascii="Times New Roman" w:hAnsi="Times New Roman"/>
          <w:sz w:val="26"/>
          <w:szCs w:val="26"/>
        </w:rPr>
        <w:t>«О государственном контроле (надзоре) и муниципальном контроле в Российской Федерации», в целях исполнения представления прокуратуры Мильковского района от 03.03.2025 № 20300008-7-3-2025/Прдп24-25-20300008, протеста прокуратуры Мильковского района от 03.03.2025 № 20300008-7-3-2025/Прдп25-25-20300008 и</w:t>
      </w:r>
      <w:r w:rsidRPr="00997DFE">
        <w:rPr>
          <w:rFonts w:ascii="Times New Roman" w:eastAsia="Calibri" w:hAnsi="Times New Roman"/>
          <w:sz w:val="26"/>
          <w:szCs w:val="26"/>
        </w:rPr>
        <w:t xml:space="preserve"> приведения муниципального правового акта в соответствие с требованиями законодательства Российской Федерации</w:t>
      </w:r>
      <w:r w:rsidRPr="00997DFE">
        <w:rPr>
          <w:rFonts w:ascii="Times New Roman" w:hAnsi="Times New Roman"/>
          <w:sz w:val="26"/>
          <w:szCs w:val="26"/>
        </w:rPr>
        <w:t>, руководствуясь пунктом 29 части 1 статьи 11, статьями 33,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97DFE">
        <w:rPr>
          <w:rFonts w:ascii="Times New Roman" w:hAnsi="Times New Roman"/>
          <w:sz w:val="26"/>
          <w:szCs w:val="26"/>
        </w:rPr>
        <w:t xml:space="preserve">53 Устава Мильковского муниципального округа, </w:t>
      </w:r>
    </w:p>
    <w:p w14:paraId="7249DB9C" w14:textId="77777777" w:rsidR="00C541D6" w:rsidRPr="00997DFE" w:rsidRDefault="00C541D6" w:rsidP="00C541D6">
      <w:pPr>
        <w:tabs>
          <w:tab w:val="left" w:pos="720"/>
        </w:tabs>
        <w:spacing w:after="0" w:line="240" w:lineRule="atLeast"/>
        <w:ind w:firstLine="709"/>
        <w:rPr>
          <w:rFonts w:ascii="Times New Roman" w:eastAsia="Calibri" w:hAnsi="Times New Roman"/>
          <w:sz w:val="26"/>
          <w:szCs w:val="26"/>
        </w:rPr>
      </w:pPr>
      <w:r w:rsidRPr="00997DFE">
        <w:rPr>
          <w:rFonts w:ascii="Times New Roman" w:eastAsia="Calibri" w:hAnsi="Times New Roman"/>
          <w:sz w:val="26"/>
          <w:szCs w:val="26"/>
        </w:rPr>
        <w:t>Совет народных депутатов,</w:t>
      </w:r>
    </w:p>
    <w:p w14:paraId="167AEAB5" w14:textId="77777777" w:rsidR="00C541D6" w:rsidRPr="00997DFE" w:rsidRDefault="00C541D6" w:rsidP="00C541D6">
      <w:pPr>
        <w:snapToGrid w:val="0"/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</w:p>
    <w:p w14:paraId="048ADF20" w14:textId="77777777" w:rsidR="00C541D6" w:rsidRPr="00997DFE" w:rsidRDefault="00C541D6" w:rsidP="00C541D6">
      <w:pPr>
        <w:snapToGrid w:val="0"/>
        <w:spacing w:after="0" w:line="240" w:lineRule="atLeast"/>
        <w:rPr>
          <w:rFonts w:ascii="Times New Roman" w:hAnsi="Times New Roman"/>
          <w:b/>
          <w:sz w:val="26"/>
          <w:szCs w:val="26"/>
        </w:rPr>
      </w:pPr>
      <w:r w:rsidRPr="00997DFE">
        <w:rPr>
          <w:rFonts w:ascii="Times New Roman" w:hAnsi="Times New Roman"/>
          <w:b/>
          <w:sz w:val="26"/>
          <w:szCs w:val="26"/>
        </w:rPr>
        <w:t>Р Е Ш И Л:</w:t>
      </w:r>
    </w:p>
    <w:p w14:paraId="5E9E7908" w14:textId="77777777" w:rsidR="00C541D6" w:rsidRPr="00997DFE" w:rsidRDefault="00C541D6" w:rsidP="00C541D6">
      <w:pPr>
        <w:snapToGrid w:val="0"/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</w:p>
    <w:p w14:paraId="009620C5" w14:textId="77777777" w:rsidR="00C541D6" w:rsidRPr="00997DFE" w:rsidRDefault="00C541D6" w:rsidP="00C541D6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997DFE">
        <w:rPr>
          <w:rFonts w:ascii="Times New Roman" w:hAnsi="Times New Roman"/>
          <w:sz w:val="26"/>
          <w:szCs w:val="26"/>
        </w:rPr>
        <w:t xml:space="preserve">          1. Принять решение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97DFE">
        <w:rPr>
          <w:rFonts w:ascii="Times New Roman" w:hAnsi="Times New Roman"/>
          <w:sz w:val="26"/>
          <w:szCs w:val="26"/>
        </w:rPr>
        <w:t>«Об утверждении Положения о муниципальном земельном контроле на территории Мильковского муниципального округа».</w:t>
      </w:r>
    </w:p>
    <w:p w14:paraId="1A73D885" w14:textId="77777777" w:rsidR="00C541D6" w:rsidRPr="00997DFE" w:rsidRDefault="00C541D6" w:rsidP="00C541D6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997DFE">
        <w:rPr>
          <w:rFonts w:ascii="Times New Roman" w:hAnsi="Times New Roman"/>
          <w:sz w:val="26"/>
          <w:szCs w:val="26"/>
        </w:rPr>
        <w:t>2. Признать утратившим</w:t>
      </w:r>
      <w:r>
        <w:rPr>
          <w:rFonts w:ascii="Times New Roman" w:hAnsi="Times New Roman"/>
          <w:sz w:val="26"/>
          <w:szCs w:val="26"/>
        </w:rPr>
        <w:t>и</w:t>
      </w:r>
      <w:r w:rsidRPr="00997DFE">
        <w:rPr>
          <w:rFonts w:ascii="Times New Roman" w:hAnsi="Times New Roman"/>
          <w:sz w:val="26"/>
          <w:szCs w:val="26"/>
        </w:rPr>
        <w:t xml:space="preserve"> силу:</w:t>
      </w:r>
    </w:p>
    <w:p w14:paraId="69462D92" w14:textId="77777777" w:rsidR="00C541D6" w:rsidRPr="00997DFE" w:rsidRDefault="00C541D6" w:rsidP="00C541D6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997DFE">
        <w:rPr>
          <w:rFonts w:ascii="Times New Roman" w:hAnsi="Times New Roman"/>
          <w:sz w:val="26"/>
          <w:szCs w:val="26"/>
        </w:rPr>
        <w:t xml:space="preserve">- решение Совета народных депутатов Мильковского муниципального округа от 27.06.2024 № 158 </w:t>
      </w:r>
      <w:r>
        <w:rPr>
          <w:rFonts w:ascii="Times New Roman" w:hAnsi="Times New Roman"/>
          <w:sz w:val="26"/>
          <w:szCs w:val="26"/>
        </w:rPr>
        <w:t>«</w:t>
      </w:r>
      <w:r w:rsidRPr="00B76DF4">
        <w:rPr>
          <w:rFonts w:ascii="Times New Roman" w:hAnsi="Times New Roman"/>
          <w:sz w:val="26"/>
          <w:szCs w:val="26"/>
        </w:rPr>
        <w:t>О принятии решения</w:t>
      </w:r>
      <w:r w:rsidRPr="00997DFE">
        <w:rPr>
          <w:rFonts w:ascii="Times New Roman" w:hAnsi="Times New Roman"/>
          <w:sz w:val="26"/>
          <w:szCs w:val="26"/>
        </w:rPr>
        <w:t xml:space="preserve"> «Об утверждении Положения о муниципальном земельном контроле на территории Мильковского муниципального округа»;</w:t>
      </w:r>
    </w:p>
    <w:p w14:paraId="444F3BC7" w14:textId="77777777" w:rsidR="00C541D6" w:rsidRPr="00997DFE" w:rsidRDefault="00C541D6" w:rsidP="00C541D6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997DFE">
        <w:rPr>
          <w:rFonts w:ascii="Times New Roman" w:hAnsi="Times New Roman"/>
          <w:sz w:val="26"/>
          <w:szCs w:val="26"/>
        </w:rPr>
        <w:t xml:space="preserve">- </w:t>
      </w:r>
      <w:r w:rsidRPr="00997DFE">
        <w:rPr>
          <w:rFonts w:ascii="Times New Roman" w:hAnsi="Times New Roman"/>
          <w:bCs/>
          <w:sz w:val="26"/>
          <w:szCs w:val="26"/>
        </w:rPr>
        <w:t xml:space="preserve">решение Совета народных депутатов </w:t>
      </w:r>
      <w:r w:rsidRPr="00997DFE">
        <w:rPr>
          <w:rFonts w:ascii="Times New Roman" w:hAnsi="Times New Roman"/>
          <w:sz w:val="26"/>
          <w:szCs w:val="26"/>
        </w:rPr>
        <w:t>Мильковского муниципального округа</w:t>
      </w:r>
      <w:r w:rsidRPr="00997DFE">
        <w:rPr>
          <w:rFonts w:ascii="Times New Roman" w:hAnsi="Times New Roman"/>
          <w:bCs/>
          <w:sz w:val="26"/>
          <w:szCs w:val="26"/>
        </w:rPr>
        <w:t xml:space="preserve"> от 04.07.2024 № 43 «Об утверждении Положения о муниципальном земельном контроле на территории Мильковского муниципального округа».</w:t>
      </w:r>
    </w:p>
    <w:p w14:paraId="2EB51B82" w14:textId="77777777" w:rsidR="00C541D6" w:rsidRPr="00997DFE" w:rsidRDefault="00C541D6" w:rsidP="00C541D6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997DFE">
        <w:rPr>
          <w:rFonts w:ascii="Times New Roman" w:hAnsi="Times New Roman"/>
          <w:sz w:val="26"/>
          <w:szCs w:val="26"/>
        </w:rPr>
        <w:lastRenderedPageBreak/>
        <w:t>3. Направить настоящее решение главе Мильковского муниципального округа для подписания и обнародования.</w:t>
      </w:r>
    </w:p>
    <w:p w14:paraId="74ED1860" w14:textId="77777777" w:rsidR="00C541D6" w:rsidRDefault="00C541D6" w:rsidP="00C541D6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14:paraId="46CD0606" w14:textId="77777777" w:rsidR="00C541D6" w:rsidRDefault="00C541D6" w:rsidP="00C541D6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14:paraId="426CE46E" w14:textId="77777777" w:rsidR="00C541D6" w:rsidRPr="00997DFE" w:rsidRDefault="00C541D6" w:rsidP="00C541D6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14:paraId="6684180A" w14:textId="77777777" w:rsidR="00C541D6" w:rsidRDefault="00C541D6" w:rsidP="00C541D6">
      <w:pPr>
        <w:spacing w:after="0"/>
        <w:rPr>
          <w:rFonts w:ascii="Times New Roman" w:hAnsi="Times New Roman"/>
          <w:sz w:val="26"/>
          <w:szCs w:val="26"/>
        </w:rPr>
      </w:pPr>
      <w:r w:rsidRPr="00997DFE">
        <w:rPr>
          <w:rFonts w:ascii="Times New Roman" w:hAnsi="Times New Roman"/>
          <w:sz w:val="26"/>
          <w:szCs w:val="26"/>
        </w:rPr>
        <w:t xml:space="preserve">Председатель Совета </w:t>
      </w:r>
      <w:proofErr w:type="gramStart"/>
      <w:r w:rsidRPr="00997DFE">
        <w:rPr>
          <w:rFonts w:ascii="Times New Roman" w:hAnsi="Times New Roman"/>
          <w:sz w:val="26"/>
          <w:szCs w:val="26"/>
        </w:rPr>
        <w:t>народных</w:t>
      </w:r>
      <w:r>
        <w:rPr>
          <w:rFonts w:ascii="Times New Roman" w:hAnsi="Times New Roman"/>
          <w:sz w:val="26"/>
          <w:szCs w:val="26"/>
        </w:rPr>
        <w:t xml:space="preserve">  </w:t>
      </w:r>
      <w:r w:rsidRPr="00997DFE">
        <w:rPr>
          <w:rFonts w:ascii="Times New Roman" w:hAnsi="Times New Roman"/>
          <w:sz w:val="26"/>
          <w:szCs w:val="26"/>
        </w:rPr>
        <w:t>депутатов</w:t>
      </w:r>
      <w:proofErr w:type="gramEnd"/>
    </w:p>
    <w:p w14:paraId="749B2DCB" w14:textId="77777777" w:rsidR="00C541D6" w:rsidRPr="00997DFE" w:rsidRDefault="00C541D6" w:rsidP="00C541D6">
      <w:pPr>
        <w:spacing w:after="0"/>
        <w:rPr>
          <w:rFonts w:ascii="Times New Roman" w:hAnsi="Times New Roman"/>
          <w:sz w:val="26"/>
          <w:szCs w:val="26"/>
        </w:rPr>
      </w:pPr>
      <w:r w:rsidRPr="00997DFE">
        <w:rPr>
          <w:rFonts w:ascii="Times New Roman" w:hAnsi="Times New Roman"/>
          <w:sz w:val="26"/>
          <w:szCs w:val="26"/>
        </w:rPr>
        <w:t>Мильковского муниципального округа                                           И.В. Тяпкина</w:t>
      </w:r>
    </w:p>
    <w:p w14:paraId="0038AFBF" w14:textId="77777777" w:rsidR="00C541D6" w:rsidRDefault="00C541D6" w:rsidP="00C541D6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14:paraId="19BAF48D" w14:textId="77777777" w:rsidR="00C541D6" w:rsidRDefault="00C541D6" w:rsidP="00C541D6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14:paraId="3444879D" w14:textId="77777777" w:rsidR="00C541D6" w:rsidRDefault="00C541D6" w:rsidP="00C541D6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14:paraId="44135155" w14:textId="77777777" w:rsidR="00C541D6" w:rsidRDefault="00C541D6" w:rsidP="00C541D6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14:paraId="3423F7E1" w14:textId="77777777" w:rsidR="00C541D6" w:rsidRDefault="00C541D6" w:rsidP="00C541D6">
      <w:pPr>
        <w:spacing w:after="0" w:line="240" w:lineRule="auto"/>
        <w:jc w:val="center"/>
        <w:rPr>
          <w:rFonts w:ascii="Times New Roman" w:eastAsia="Calibri" w:hAnsi="Times New Roman"/>
          <w:b/>
          <w:kern w:val="16"/>
          <w:sz w:val="26"/>
          <w:szCs w:val="26"/>
        </w:rPr>
      </w:pPr>
    </w:p>
    <w:p w14:paraId="62E94FF3" w14:textId="77777777" w:rsidR="00C541D6" w:rsidRDefault="00C541D6" w:rsidP="00C541D6">
      <w:pPr>
        <w:spacing w:after="0" w:line="240" w:lineRule="auto"/>
        <w:jc w:val="center"/>
        <w:rPr>
          <w:rFonts w:ascii="Times New Roman" w:eastAsia="Calibri" w:hAnsi="Times New Roman"/>
          <w:b/>
          <w:kern w:val="16"/>
          <w:sz w:val="26"/>
          <w:szCs w:val="26"/>
        </w:rPr>
      </w:pPr>
    </w:p>
    <w:p w14:paraId="2BACF59F" w14:textId="77777777" w:rsidR="00C541D6" w:rsidRDefault="00C541D6" w:rsidP="00C541D6">
      <w:pPr>
        <w:spacing w:after="0" w:line="240" w:lineRule="auto"/>
        <w:jc w:val="center"/>
        <w:rPr>
          <w:rFonts w:ascii="Times New Roman" w:eastAsia="Calibri" w:hAnsi="Times New Roman"/>
          <w:b/>
          <w:kern w:val="16"/>
          <w:sz w:val="26"/>
          <w:szCs w:val="26"/>
        </w:rPr>
      </w:pPr>
    </w:p>
    <w:p w14:paraId="39C1CDBE" w14:textId="77777777" w:rsidR="00E40F68" w:rsidRDefault="00E40F68">
      <w:bookmarkStart w:id="0" w:name="_GoBack"/>
      <w:bookmarkEnd w:id="0"/>
    </w:p>
    <w:sectPr w:rsidR="00E40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A4C"/>
    <w:rsid w:val="00C541D6"/>
    <w:rsid w:val="00E40F68"/>
    <w:rsid w:val="00FE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27CCB-B204-47B6-9931-7948C1A4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1D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C53020B992EB9C03C964C4F8A90E53BCFBC374F0EC931129C913D22D2U9tD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Секретарь</dc:creator>
  <cp:keywords/>
  <dc:description/>
  <cp:lastModifiedBy>Секретарь Секретарь</cp:lastModifiedBy>
  <cp:revision>2</cp:revision>
  <dcterms:created xsi:type="dcterms:W3CDTF">2025-07-02T04:47:00Z</dcterms:created>
  <dcterms:modified xsi:type="dcterms:W3CDTF">2025-07-02T04:47:00Z</dcterms:modified>
</cp:coreProperties>
</file>